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F" w:rsidRPr="008E6454" w:rsidRDefault="004D5F1F" w:rsidP="004D5F1F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>Anexa nr. 7</w:t>
      </w:r>
    </w:p>
    <w:p w:rsidR="004D5F1F" w:rsidRPr="008E6454" w:rsidRDefault="004D5F1F" w:rsidP="004D5F1F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>la Regulamentul privind modul de delimitare</w:t>
      </w:r>
    </w:p>
    <w:p w:rsidR="004D5F1F" w:rsidRPr="008E6454" w:rsidRDefault="004D5F1F" w:rsidP="004D5F1F">
      <w:pPr>
        <w:suppressAutoHyphens/>
        <w:ind w:firstLine="0"/>
        <w:jc w:val="righ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 xml:space="preserve"> </w:t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4D5F1F" w:rsidRPr="008E6454" w:rsidRDefault="004D5F1F" w:rsidP="004D5F1F">
      <w:pPr>
        <w:ind w:firstLine="0"/>
        <w:jc w:val="right"/>
        <w:rPr>
          <w:sz w:val="16"/>
          <w:szCs w:val="16"/>
          <w:lang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2"/>
          <w:szCs w:val="12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PROCES-VERBAL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 xml:space="preserve">cu privire la delimitarea în mod masiv a bunurilor imobile proprietate publică, 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left"/>
        <w:rPr>
          <w:b/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amplasate în    ____________________________________________________________________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(denumirea unităţii administrativ-teritoriale, raionul, municipiul/ UTA Găgăuzia 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 xml:space="preserve">din „____” __________ 20__                </w:t>
      </w:r>
      <w:r>
        <w:rPr>
          <w:b/>
          <w:sz w:val="24"/>
          <w:szCs w:val="24"/>
          <w:lang w:val="ro-RO" w:eastAsia="ru-RU"/>
        </w:rPr>
        <w:t xml:space="preserve">                            </w:t>
      </w:r>
      <w:r w:rsidRPr="008E6454">
        <w:rPr>
          <w:b/>
          <w:sz w:val="24"/>
          <w:szCs w:val="24"/>
          <w:lang w:val="ro-RO" w:eastAsia="ru-RU"/>
        </w:rPr>
        <w:t>satul (oraşul) _________________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ro-RO" w:eastAsia="ru-RU"/>
        </w:rPr>
        <w:t xml:space="preserve">      </w:t>
      </w:r>
      <w:r w:rsidRPr="008E6454">
        <w:rPr>
          <w:i/>
          <w:sz w:val="16"/>
          <w:szCs w:val="16"/>
          <w:lang w:val="ro-RO" w:eastAsia="ru-RU"/>
        </w:rPr>
        <w:t xml:space="preserve">    (denumirea localităţii)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1</w:t>
      </w:r>
      <w:r w:rsidRPr="008E6454">
        <w:rPr>
          <w:sz w:val="24"/>
          <w:szCs w:val="24"/>
          <w:lang w:val="ro-RO" w:eastAsia="ru-RU"/>
        </w:rPr>
        <w:t>. În conformitate cu Legea nr. 29/2018 privind delimitarea proprietăţii publice, comisia de delimitare a bunurilor imobile proprietate publică, în următoarea componenţă: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>Reprezentantul Agenţiei Proprietăţii Publice:</w:t>
      </w:r>
      <w:r>
        <w:rPr>
          <w:sz w:val="28"/>
          <w:szCs w:val="28"/>
          <w:lang w:val="ro-RO" w:eastAsia="ru-RU"/>
        </w:rPr>
        <w:t>__________________________</w:t>
      </w:r>
      <w:r w:rsidRPr="008E6454">
        <w:rPr>
          <w:sz w:val="28"/>
          <w:szCs w:val="28"/>
          <w:lang w:val="ro-RO" w:eastAsia="ru-RU"/>
        </w:rPr>
        <w:t>_</w:t>
      </w:r>
      <w:r w:rsidRPr="008E6454">
        <w:rPr>
          <w:sz w:val="28"/>
          <w:szCs w:val="28"/>
          <w:lang w:eastAsia="ru-RU"/>
        </w:rPr>
        <w:t>______,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Reprezentantul autorităţii administraţiei publice locale</w:t>
      </w:r>
      <w:r>
        <w:rPr>
          <w:sz w:val="24"/>
          <w:szCs w:val="24"/>
          <w:lang w:val="ro-RO" w:eastAsia="ru-RU"/>
        </w:rPr>
        <w:t>:___________________________</w:t>
      </w:r>
      <w:r w:rsidRPr="008E6454">
        <w:rPr>
          <w:sz w:val="24"/>
          <w:szCs w:val="24"/>
          <w:lang w:val="ro-RO" w:eastAsia="ru-RU"/>
        </w:rPr>
        <w:t>___,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(denumirea autorităţii publice locale)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________________________________________________________________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(funcţia, 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Specialistul pentru reglementarea regimului proprietăţii funciare a primăriei: </w:t>
      </w: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</w:t>
      </w:r>
      <w:r w:rsidRPr="008E6454">
        <w:rPr>
          <w:sz w:val="28"/>
          <w:szCs w:val="28"/>
          <w:lang w:val="ro-RO" w:eastAsia="ru-RU"/>
        </w:rPr>
        <w:t>_,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Reprezentantul Consiliului raional / Adunării Populare a UTA Găgăuzia (după caz)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Şeful serviciului relaţii funciare şi cadastru al Consiliului raional / UTA Găgăuzia (după caz)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autorităţii publice centrale </w:t>
      </w:r>
      <w:r w:rsidRPr="008E6454">
        <w:rPr>
          <w:i/>
          <w:sz w:val="16"/>
          <w:szCs w:val="16"/>
          <w:lang w:val="ro-RO" w:eastAsia="ru-RU"/>
        </w:rPr>
        <w:t>(se vor indica toate autorităţile care dispun de bunuri imobile în hotarele unităţii administrativ-teritoriale)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________________________________________________________________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(denumirea autorităţii</w:t>
      </w:r>
      <w:r w:rsidRPr="008E6454">
        <w:rPr>
          <w:b/>
          <w:i/>
          <w:color w:val="00B0F0"/>
          <w:sz w:val="16"/>
          <w:szCs w:val="16"/>
          <w:lang w:val="ro-RO" w:eastAsia="ru-RU"/>
        </w:rPr>
        <w:t xml:space="preserve"> </w:t>
      </w:r>
      <w:r w:rsidRPr="008E6454">
        <w:rPr>
          <w:i/>
          <w:sz w:val="16"/>
          <w:szCs w:val="16"/>
          <w:lang w:val="ro-RO" w:eastAsia="ru-RU"/>
        </w:rPr>
        <w:t>publice centrale)                                                                               (funcţia, 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proofErr w:type="spellStart"/>
      <w:r w:rsidRPr="008E6454">
        <w:rPr>
          <w:sz w:val="24"/>
          <w:szCs w:val="24"/>
          <w:lang w:eastAsia="ru-RU"/>
        </w:rPr>
        <w:t>Reprezentantul</w:t>
      </w:r>
      <w:proofErr w:type="spellEnd"/>
      <w:r w:rsidRPr="008E6454">
        <w:rPr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Întreprinderii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de Stat „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Institutul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de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Proiectări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pentru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Organizarea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Teritoriului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>” __________________________________________________________________________</w:t>
      </w:r>
      <w:r w:rsidRPr="008E6454">
        <w:rPr>
          <w:rFonts w:eastAsia="Arial Unicode MS"/>
          <w:sz w:val="28"/>
          <w:szCs w:val="28"/>
          <w:lang w:eastAsia="ru-RU"/>
        </w:rPr>
        <w:t>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Executantul lucrării de delimitare: </w:t>
      </w:r>
      <w:r w:rsidRPr="008E6454">
        <w:rPr>
          <w:sz w:val="28"/>
          <w:szCs w:val="28"/>
          <w:lang w:val="ro-RO" w:eastAsia="ru-RU"/>
        </w:rPr>
        <w:t>________</w:t>
      </w:r>
      <w:r>
        <w:rPr>
          <w:sz w:val="28"/>
          <w:szCs w:val="28"/>
          <w:lang w:val="ro-RO" w:eastAsia="ru-RU"/>
        </w:rPr>
        <w:t>______________________________</w:t>
      </w:r>
      <w:r w:rsidRPr="008E6454">
        <w:rPr>
          <w:sz w:val="28"/>
          <w:szCs w:val="28"/>
          <w:lang w:eastAsia="ru-RU"/>
        </w:rPr>
        <w:t>__,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(</w:t>
      </w:r>
      <w:r w:rsidRPr="008E6454">
        <w:rPr>
          <w:i/>
          <w:sz w:val="16"/>
          <w:szCs w:val="16"/>
          <w:lang w:val="ro-RO" w:eastAsia="ru-RU"/>
        </w:rPr>
        <w:t>funcţia, numele, prenumele)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a efectuat lucrări de delimitare în mod masiv a bunurilor imobile proprietate publică din domeniul public şi privat şi, ca rezultat, pe planul de contur al bunurilor imobile proprietate publică au fost delimitate:  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10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I. B</w:t>
      </w:r>
      <w:r w:rsidRPr="008E6454">
        <w:rPr>
          <w:b/>
          <w:sz w:val="26"/>
          <w:szCs w:val="26"/>
          <w:lang w:val="ro-RO" w:eastAsia="ru-RU"/>
        </w:rPr>
        <w:t>unuri imobile proprietate publică a statului: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1) din domeniul public: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suprafaţa totală ________ ha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vertAlign w:val="superscript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vertAlign w:val="superscript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"/>
          <w:szCs w:val="24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2) din domeniul privat: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lastRenderedPageBreak/>
        <w:t xml:space="preserve">        a) __________ terenuri, suprafaţa totală ________ ha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  <w:r w:rsidRPr="008E6454">
        <w:rPr>
          <w:sz w:val="24"/>
          <w:szCs w:val="24"/>
          <w:lang w:val="ro-RO" w:eastAsia="ru-RU"/>
        </w:rPr>
        <w:t>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conform Listei bunurilor imobile proprietate publică a statului (se anexează).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 xml:space="preserve">II. </w:t>
      </w:r>
      <w:r w:rsidRPr="008E6454">
        <w:rPr>
          <w:b/>
          <w:sz w:val="26"/>
          <w:szCs w:val="26"/>
          <w:lang w:val="ro-RO" w:eastAsia="ru-RU"/>
        </w:rPr>
        <w:t>Bunuri imobile proprietate publică a unităţii administrativ-teritoriale de nivelul al doilea</w:t>
      </w:r>
      <w:r w:rsidRPr="008E6454">
        <w:rPr>
          <w:sz w:val="26"/>
          <w:szCs w:val="26"/>
          <w:lang w:val="ro-RO" w:eastAsia="ru-RU"/>
        </w:rPr>
        <w:t>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1) din domeniul public: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suprafaţa totală ________ ha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</w:t>
      </w:r>
      <w:r w:rsidRPr="008E6454">
        <w:rPr>
          <w:sz w:val="24"/>
          <w:szCs w:val="24"/>
          <w:lang w:val="ro-RO" w:eastAsia="ru-RU"/>
        </w:rPr>
        <w:t>_</w:t>
      </w:r>
      <w:r w:rsidRPr="008E6454">
        <w:rPr>
          <w:sz w:val="28"/>
          <w:szCs w:val="28"/>
          <w:lang w:val="ro-RO" w:eastAsia="ru-RU"/>
        </w:rPr>
        <w:t xml:space="preserve"> </w:t>
      </w:r>
      <w:r w:rsidRPr="008E6454">
        <w:rPr>
          <w:sz w:val="24"/>
          <w:szCs w:val="24"/>
          <w:lang w:val="ro-RO" w:eastAsia="ru-RU"/>
        </w:rPr>
        <w:t>construcţii, 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vertAlign w:val="superscript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16"/>
          <w:szCs w:val="24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2) din domeniul privat: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a) __________ terenuri, suprafaţa totală  ________ ha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b)</w:t>
      </w:r>
      <w:r w:rsidRPr="008E6454">
        <w:rPr>
          <w:sz w:val="28"/>
          <w:szCs w:val="28"/>
          <w:lang w:val="ro-RO" w:eastAsia="ru-RU"/>
        </w:rPr>
        <w:t xml:space="preserve"> ________</w:t>
      </w:r>
      <w:r w:rsidRPr="008E6454">
        <w:rPr>
          <w:sz w:val="24"/>
          <w:szCs w:val="24"/>
          <w:lang w:val="ro-RO" w:eastAsia="ru-RU"/>
        </w:rPr>
        <w:t>_</w:t>
      </w:r>
      <w:r w:rsidRPr="008E6454">
        <w:rPr>
          <w:sz w:val="28"/>
          <w:szCs w:val="28"/>
          <w:lang w:val="ro-RO" w:eastAsia="ru-RU"/>
        </w:rPr>
        <w:t xml:space="preserve"> </w:t>
      </w:r>
      <w:r w:rsidRPr="008E6454">
        <w:rPr>
          <w:sz w:val="24"/>
          <w:szCs w:val="24"/>
          <w:lang w:val="ro-RO" w:eastAsia="ru-RU"/>
        </w:rPr>
        <w:t>construcţii,  suprafaţa totală  ________ m</w:t>
      </w:r>
      <w:r w:rsidRPr="008E6454">
        <w:rPr>
          <w:sz w:val="22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  <w:r w:rsidRPr="008E6454">
        <w:rPr>
          <w:sz w:val="24"/>
          <w:szCs w:val="24"/>
          <w:lang w:val="ro-RO" w:eastAsia="ru-RU"/>
        </w:rPr>
        <w:t>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conform Listei bunurilor imobile proprietate publică a unităţii administrativ-teritoriale de nivelul al doilea (se anexează).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III. B</w:t>
      </w:r>
      <w:r w:rsidRPr="008E6454">
        <w:rPr>
          <w:b/>
          <w:sz w:val="26"/>
          <w:szCs w:val="26"/>
          <w:lang w:val="ro-RO" w:eastAsia="ru-RU"/>
        </w:rPr>
        <w:t>unuri imobile proprietate publică a unităţii administrativ-teritoriale de nivelul întîi: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1) din domeniul public: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suprafaţa totală ________ ha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vertAlign w:val="superscript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14"/>
          <w:szCs w:val="24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2) din domeniul privat: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a) __________ terenuri, suprafaţa totală ________ ha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  <w:r w:rsidRPr="008E6454">
        <w:rPr>
          <w:sz w:val="24"/>
          <w:szCs w:val="24"/>
          <w:lang w:val="ro-RO" w:eastAsia="ru-RU"/>
        </w:rPr>
        <w:t>,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conform Listei bunurilor imobile proprietate publică a unităţii administrativ-teritoriale de nivelul întîi (se anexează).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sz w:val="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ro-RO" w:eastAsia="ro-RO"/>
        </w:rPr>
      </w:pPr>
      <w:r w:rsidRPr="008E6454">
        <w:rPr>
          <w:sz w:val="26"/>
          <w:szCs w:val="26"/>
          <w:lang w:val="ro-RO" w:eastAsia="ru-RU"/>
        </w:rPr>
        <w:t xml:space="preserve">2. </w:t>
      </w:r>
      <w:r w:rsidRPr="008E6454">
        <w:rPr>
          <w:sz w:val="24"/>
          <w:szCs w:val="24"/>
          <w:lang w:val="ro-RO" w:eastAsia="ro-RO"/>
        </w:rPr>
        <w:t>Drept bază cartografică pentru determinarea hotarelor terenurilor proprietate publică au servit ______________________________.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  <w:sz w:val="16"/>
          <w:szCs w:val="16"/>
          <w:lang w:val="ro-RO" w:eastAsia="ro-RO"/>
        </w:rPr>
      </w:pPr>
      <w:r w:rsidRPr="008E6454">
        <w:rPr>
          <w:i/>
          <w:sz w:val="16"/>
          <w:szCs w:val="16"/>
          <w:lang w:val="ro-RO" w:eastAsia="ro-RO"/>
        </w:rPr>
        <w:t>materialele ortofotoplan / măsurări terestre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16"/>
          <w:szCs w:val="16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ro-RO" w:eastAsia="ru-RU"/>
        </w:rPr>
      </w:pPr>
      <w:r w:rsidRPr="008E6454">
        <w:rPr>
          <w:sz w:val="26"/>
          <w:szCs w:val="26"/>
          <w:lang w:val="ro-RO" w:eastAsia="ru-RU"/>
        </w:rPr>
        <w:t xml:space="preserve">3. </w:t>
      </w:r>
      <w:r w:rsidRPr="008E6454">
        <w:rPr>
          <w:sz w:val="24"/>
          <w:szCs w:val="24"/>
          <w:lang w:val="ro-RO" w:eastAsia="ru-RU"/>
        </w:rPr>
        <w:t>Obiecţiile şi propunerile la delimitarea bunurilor imobile: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________________________________________________________________________________________________________________________________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4"/>
          <w:szCs w:val="16"/>
          <w:u w:val="single"/>
          <w:lang w:val="ro-RO" w:eastAsia="ru-RU"/>
        </w:rPr>
      </w:pP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Semnăturile membrilor comisiei de delimitare: 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                                 </w:t>
      </w:r>
      <w:r>
        <w:rPr>
          <w:b/>
          <w:sz w:val="28"/>
          <w:szCs w:val="28"/>
          <w:lang w:val="ro-RO" w:eastAsia="ru-RU"/>
        </w:rPr>
        <w:t>___________________________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                      </w:t>
      </w:r>
      <w:r>
        <w:rPr>
          <w:b/>
          <w:sz w:val="28"/>
          <w:szCs w:val="28"/>
          <w:lang w:val="ro-RO" w:eastAsia="ru-RU"/>
        </w:rPr>
        <w:t xml:space="preserve">           ________________</w:t>
      </w:r>
      <w:r w:rsidRPr="008E6454">
        <w:rPr>
          <w:b/>
          <w:sz w:val="28"/>
          <w:szCs w:val="28"/>
          <w:lang w:val="ro-RO" w:eastAsia="ru-RU"/>
        </w:rPr>
        <w:t>____________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                                 </w:t>
      </w:r>
      <w:r>
        <w:rPr>
          <w:b/>
          <w:sz w:val="28"/>
          <w:szCs w:val="28"/>
          <w:lang w:val="ro-RO" w:eastAsia="ru-RU"/>
        </w:rPr>
        <w:t>___________________________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___________________                                 _</w:t>
      </w:r>
      <w:r>
        <w:rPr>
          <w:b/>
          <w:sz w:val="28"/>
          <w:szCs w:val="28"/>
          <w:lang w:eastAsia="ru-RU"/>
        </w:rPr>
        <w:t>___________________________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                                 </w:t>
      </w:r>
      <w:r>
        <w:rPr>
          <w:b/>
          <w:sz w:val="28"/>
          <w:szCs w:val="28"/>
          <w:lang w:val="ro-RO" w:eastAsia="ru-RU"/>
        </w:rPr>
        <w:t>___________________________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4D5F1F" w:rsidRPr="008E6454" w:rsidRDefault="004D5F1F" w:rsidP="004D5F1F">
      <w:pPr>
        <w:widowControl w:val="0"/>
        <w:autoSpaceDE w:val="0"/>
        <w:autoSpaceDN w:val="0"/>
        <w:adjustRightInd w:val="0"/>
        <w:spacing w:line="276" w:lineRule="auto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(semnătura)                                                                                                                                              (numele, prenumele)</w:t>
      </w:r>
    </w:p>
    <w:sectPr w:rsidR="004D5F1F" w:rsidRPr="008E6454" w:rsidSect="004D5F1F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D5F1F"/>
    <w:rsid w:val="00023FE7"/>
    <w:rsid w:val="004D5F1F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2019-03-06T11:30:00Z</dcterms:created>
  <dcterms:modified xsi:type="dcterms:W3CDTF">2019-03-06T11:33:00Z</dcterms:modified>
</cp:coreProperties>
</file>